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Continued working on pin pushing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</w:t>
      </w:r>
      <w:r w:rsidDel="00000000" w:rsidR="00000000" w:rsidRPr="00000000">
        <w:rPr>
          <w:b w:val="1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ntinue to work on pin pushing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Not having an SDK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Went back and researched on fixing a search bar related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Hopefully fix the search bar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Not having enough knowledge in Swift on how to change the input button for a search 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with Eddie and Kat to discuss the sub menu in the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working on the collection view sub menu as Eddie specified.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Added survey to confirm pin screen asking for lionfish information. Lionfish pins now display the inputted information when tapped.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Error handling with inputs ex. If the user types in a value that is not a number for water depth as well as stylizing.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Daniel and Eddie to clarify the navigation menu’s look and handle.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changes and push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begun work on coding the modal screen.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more progress on coding the modal screen for the pins.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/tCsqPNh5uOdG3pbE5PLKOyxQBQ==">AMUW2mXZMXgmtCDrYmYfFRRrvFu1ili5RjvTaz1z/A1uVZy2XqYnU/xeIm3CnKsKeIu/7/svSEzKr11Tl8bJmmZxFp2VfAPjqP/G69k0O4cZ6D1xJ9yogFI=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